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735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4205"/>
        <w:gridCol w:w="4205"/>
        <w:gridCol w:w="4206"/>
      </w:tblGrid>
      <w:tr w:rsidR="003F24D6" w:rsidRPr="00173C2B" w:rsidTr="000A6897">
        <w:trPr>
          <w:trHeight w:val="573"/>
          <w:jc w:val="center"/>
        </w:trPr>
        <w:tc>
          <w:tcPr>
            <w:tcW w:w="2802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48"/>
                <w:szCs w:val="96"/>
              </w:rPr>
            </w:pPr>
          </w:p>
        </w:tc>
        <w:tc>
          <w:tcPr>
            <w:tcW w:w="4252" w:type="dxa"/>
            <w:vAlign w:val="center"/>
          </w:tcPr>
          <w:p w:rsidR="003F24D6" w:rsidRPr="000A6897" w:rsidRDefault="0058698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3F24D6" w:rsidRPr="000A6897" w:rsidRDefault="0058698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普通</w:t>
            </w:r>
          </w:p>
        </w:tc>
        <w:tc>
          <w:tcPr>
            <w:tcW w:w="4253" w:type="dxa"/>
            <w:vAlign w:val="center"/>
          </w:tcPr>
          <w:p w:rsidR="003F24D6" w:rsidRPr="000A6897" w:rsidRDefault="0058698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不可</w:t>
            </w:r>
          </w:p>
        </w:tc>
      </w:tr>
      <w:tr w:rsidR="003F24D6" w:rsidRPr="00173C2B" w:rsidTr="00195CE5">
        <w:trPr>
          <w:trHeight w:val="1716"/>
          <w:jc w:val="center"/>
        </w:trPr>
        <w:tc>
          <w:tcPr>
            <w:tcW w:w="2802" w:type="dxa"/>
            <w:vAlign w:val="center"/>
          </w:tcPr>
          <w:p w:rsidR="003F24D6" w:rsidRPr="000A6897" w:rsidRDefault="00195CE5" w:rsidP="00195CE5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課題の理解</w:t>
            </w:r>
          </w:p>
        </w:tc>
        <w:tc>
          <w:tcPr>
            <w:tcW w:w="4252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出題の意図を理解した上で、期待以上のことが加えられている</w:t>
            </w:r>
          </w:p>
        </w:tc>
        <w:tc>
          <w:tcPr>
            <w:tcW w:w="4252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出題の意図を理解している</w:t>
            </w:r>
          </w:p>
        </w:tc>
        <w:tc>
          <w:tcPr>
            <w:tcW w:w="4253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出題の意図を理解できていない</w:t>
            </w:r>
          </w:p>
        </w:tc>
      </w:tr>
      <w:tr w:rsidR="003F24D6" w:rsidRPr="00173C2B" w:rsidTr="00195CE5">
        <w:trPr>
          <w:trHeight w:val="1716"/>
          <w:jc w:val="center"/>
        </w:trPr>
        <w:tc>
          <w:tcPr>
            <w:tcW w:w="2802" w:type="dxa"/>
            <w:vAlign w:val="center"/>
          </w:tcPr>
          <w:p w:rsidR="003F24D6" w:rsidRPr="000A6897" w:rsidRDefault="00195CE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195CE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の論理性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序論本論結論に一貫性がありわかりや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すく、客観的根拠を用いた説得力ある文章になっている</w:t>
            </w:r>
          </w:p>
        </w:tc>
        <w:tc>
          <w:tcPr>
            <w:tcW w:w="4252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序論本論結論に一貫性がありわかりやすいが、客観的根拠に欠ける</w:t>
            </w:r>
          </w:p>
        </w:tc>
        <w:tc>
          <w:tcPr>
            <w:tcW w:w="4253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論理の飛躍や説明不足により何が言いたいかがわかりにくい</w:t>
            </w:r>
          </w:p>
        </w:tc>
      </w:tr>
      <w:tr w:rsidR="003F24D6" w:rsidRPr="00173C2B" w:rsidTr="00195CE5">
        <w:trPr>
          <w:trHeight w:val="1716"/>
          <w:jc w:val="center"/>
        </w:trPr>
        <w:tc>
          <w:tcPr>
            <w:tcW w:w="2802" w:type="dxa"/>
            <w:vAlign w:val="center"/>
          </w:tcPr>
          <w:p w:rsidR="003F24D6" w:rsidRPr="000A6897" w:rsidRDefault="00195CE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日本語の正しさ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3F24D6" w:rsidRPr="00195CE5" w:rsidRDefault="003F24D6" w:rsidP="000A689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誤字・脱字・文法の誤りがない</w:t>
            </w:r>
          </w:p>
        </w:tc>
        <w:tc>
          <w:tcPr>
            <w:tcW w:w="4253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誤字・脱字・文法の誤りがある</w:t>
            </w:r>
          </w:p>
        </w:tc>
      </w:tr>
      <w:tr w:rsidR="003F24D6" w:rsidRPr="00173C2B" w:rsidTr="00195CE5">
        <w:trPr>
          <w:trHeight w:val="1716"/>
          <w:jc w:val="center"/>
        </w:trPr>
        <w:tc>
          <w:tcPr>
            <w:tcW w:w="2802" w:type="dxa"/>
            <w:vAlign w:val="center"/>
          </w:tcPr>
          <w:p w:rsidR="003F24D6" w:rsidRPr="000A6897" w:rsidRDefault="00195CE5" w:rsidP="000A689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体裁</w:t>
            </w:r>
          </w:p>
        </w:tc>
        <w:tc>
          <w:tcPr>
            <w:tcW w:w="4252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指定された体裁通りになっている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3F24D6" w:rsidRPr="00195CE5" w:rsidRDefault="003F24D6" w:rsidP="000A689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</w:tcPr>
          <w:p w:rsidR="003F24D6" w:rsidRPr="00195CE5" w:rsidRDefault="00195CE5" w:rsidP="000A68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指定された体裁通りになっていない</w:t>
            </w:r>
          </w:p>
        </w:tc>
      </w:tr>
    </w:tbl>
    <w:p w:rsidR="004F7AE3" w:rsidRPr="00586985" w:rsidRDefault="00195CE5">
      <w:pPr>
        <w:rPr>
          <w:b/>
          <w:sz w:val="28"/>
          <w:szCs w:val="28"/>
        </w:rPr>
      </w:pPr>
      <w:r w:rsidRPr="00586985">
        <w:rPr>
          <w:rFonts w:hint="eastAsia"/>
          <w:b/>
          <w:sz w:val="28"/>
          <w:szCs w:val="28"/>
        </w:rPr>
        <w:t>【レポート採点に関わる汎用的ルーブリック】</w:t>
      </w:r>
    </w:p>
    <w:sectPr w:rsidR="004F7AE3" w:rsidRPr="00586985" w:rsidSect="003F24D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6"/>
    <w:rsid w:val="000A6897"/>
    <w:rsid w:val="00195CE5"/>
    <w:rsid w:val="002E1C2A"/>
    <w:rsid w:val="003F24D6"/>
    <w:rsid w:val="0040765A"/>
    <w:rsid w:val="005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A3E522-D411-4E56-B196-CE6EF5A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4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西野毅朗</cp:lastModifiedBy>
  <cp:revision>3</cp:revision>
  <dcterms:created xsi:type="dcterms:W3CDTF">2015-03-23T10:18:00Z</dcterms:created>
  <dcterms:modified xsi:type="dcterms:W3CDTF">2015-03-23T10:19:00Z</dcterms:modified>
</cp:coreProperties>
</file>